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华文中宋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华文中宋" w:cs="Times New Roman"/>
          <w:b/>
          <w:bCs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Times New Roman" w:hAnsi="Times New Roman" w:eastAsia="华文中宋" w:cs="Times New Roman"/>
          <w:b/>
          <w:bCs/>
          <w:sz w:val="44"/>
          <w:szCs w:val="44"/>
          <w:lang w:val="en-US" w:eastAsia="zh-CN"/>
        </w:rPr>
        <w:t>博士研究生“申请-考核制”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lang w:val="en-US" w:eastAsia="zh-CN"/>
        </w:rPr>
        <w:t>PPT汇报提纲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一、个人基本情况。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简要介绍个人基本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信息、学习及工作经历等。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二、主要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研究进展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重点介绍硕士（工作）以来，围绕某一方向针对什么科学问题，开展了哪研究工作（研究内容），取得了哪些进展，有哪些重要意义等。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博士阶段拟开展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研究设想与预期结果。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对照《中国农业科学院攻读博士学位个人研修计划书》，重点介绍进入博士阶段后，学习目标及设想和拟开展研的课题方向，主要包括拟开展课题研的主要思路、技术路线、研究计划和预期成果等。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4YmQxNmEwMmQ0ZDcyODMwMTNmMGY4NDk0ZTkxNjAifQ=="/>
  </w:docVars>
  <w:rsids>
    <w:rsidRoot w:val="2E090C30"/>
    <w:rsid w:val="02217FDE"/>
    <w:rsid w:val="075B5FBF"/>
    <w:rsid w:val="1AEC3ECD"/>
    <w:rsid w:val="2E090C30"/>
    <w:rsid w:val="313A3C4D"/>
    <w:rsid w:val="3E68062E"/>
    <w:rsid w:val="4B5713FE"/>
    <w:rsid w:val="55DE2C3F"/>
    <w:rsid w:val="56AD6028"/>
    <w:rsid w:val="5AD535EF"/>
    <w:rsid w:val="6C7F2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232</Characters>
  <Lines>0</Lines>
  <Paragraphs>0</Paragraphs>
  <TotalTime>3</TotalTime>
  <ScaleCrop>false</ScaleCrop>
  <LinksUpToDate>false</LinksUpToDate>
  <CharactersWithSpaces>232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2023-10-10T07:14:00Z</dcterms:created>
  <dc:creator>苏岩</dc:creator>
  <cp:lastModifiedBy>S</cp:lastModifiedBy>
  <dcterms:modified xsi:type="dcterms:W3CDTF">2025-04-14T03:08:52Z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D458F2765EC8411BADB2ADF423FE788A_11</vt:lpwstr>
  </property>
</Properties>
</file>